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numPr>
          <w:ilvl w:val="0"/>
          <w:numId w:val="0"/>
        </w:numPr>
        <w:ind w:right="685" w:firstLine="720"/>
        <w:jc w:val="center"/>
        <w:rPr>
          <w:sz w:val="22"/>
          <w:szCs w:val="22"/>
          <w:u w:val="single"/>
          <w:lang w:val="en-GB"/>
        </w:rPr>
      </w:pPr>
      <w:r>
        <w:rPr>
          <w:color w:val="auto"/>
          <w:sz w:val="22"/>
          <w:szCs w:val="22"/>
          <w:u w:val="single"/>
          <w:lang w:val="en-GB"/>
        </w:rPr>
        <w:t>Minutes of a</w:t>
      </w:r>
      <w:r>
        <w:rPr>
          <w:sz w:val="22"/>
          <w:szCs w:val="22"/>
          <w:u w:val="single"/>
          <w:lang w:val="en-GB"/>
        </w:rPr>
        <w:t xml:space="preserve"> meeting of Bridge Parish Council  Thursday 14 November 2019 in Bridge Village Hall at 7.30 p.m.</w:t>
      </w:r>
    </w:p>
    <w:p>
      <w:pPr>
        <w:pStyle w:val="Normal"/>
        <w:ind w:right="685" w:hanging="0"/>
        <w:jc w:val="both"/>
        <w:rPr>
          <w:bCs/>
          <w:sz w:val="22"/>
          <w:szCs w:val="22"/>
          <w:lang w:val="en-GB"/>
        </w:rPr>
      </w:pPr>
      <w:r>
        <w:rPr>
          <w:bCs/>
          <w:sz w:val="22"/>
          <w:szCs w:val="22"/>
          <w:lang w:val="en-GB"/>
        </w:rPr>
      </w:r>
    </w:p>
    <w:p>
      <w:pPr>
        <w:pStyle w:val="Normal"/>
        <w:ind w:left="1276" w:right="685" w:hanging="1276"/>
        <w:jc w:val="both"/>
        <w:rPr>
          <w:bCs/>
          <w:color w:val="auto"/>
          <w:sz w:val="22"/>
          <w:szCs w:val="22"/>
          <w:lang w:val="en-GB"/>
        </w:rPr>
      </w:pPr>
      <w:r>
        <w:rPr>
          <w:b/>
          <w:bCs/>
          <w:color w:val="auto"/>
          <w:sz w:val="22"/>
          <w:szCs w:val="22"/>
          <w:lang w:val="en-GB"/>
        </w:rPr>
        <w:t>PRESENT</w:t>
      </w:r>
      <w:r>
        <w:rPr>
          <w:bCs/>
          <w:color w:val="auto"/>
          <w:sz w:val="22"/>
          <w:szCs w:val="22"/>
          <w:lang w:val="en-GB"/>
        </w:rPr>
        <w:t xml:space="preserve">   Cllr A Atkinson  (Chair), R Atkinson, Davies, Fawke, Kirk, Cook, Dhillon and the Clerk Fiona Cairns</w:t>
      </w:r>
    </w:p>
    <w:p>
      <w:pPr>
        <w:pStyle w:val="Normal"/>
        <w:ind w:left="1276" w:right="685" w:hanging="1276"/>
        <w:jc w:val="both"/>
        <w:rPr>
          <w:bCs/>
          <w:i/>
          <w:i/>
          <w:color w:val="auto"/>
          <w:sz w:val="22"/>
          <w:szCs w:val="22"/>
          <w:lang w:val="en-GB"/>
        </w:rPr>
      </w:pPr>
      <w:r>
        <w:rPr>
          <w:bCs/>
          <w:i/>
          <w:color w:val="auto"/>
          <w:sz w:val="22"/>
          <w:szCs w:val="22"/>
          <w:lang w:val="en-GB"/>
        </w:rPr>
      </w:r>
    </w:p>
    <w:p>
      <w:pPr>
        <w:pStyle w:val="Normal"/>
        <w:spacing w:before="240" w:after="0"/>
        <w:ind w:right="685" w:hanging="0"/>
        <w:jc w:val="both"/>
        <w:rPr>
          <w:bCs/>
          <w:color w:val="auto"/>
          <w:sz w:val="22"/>
          <w:szCs w:val="22"/>
          <w:lang w:val="en-GB"/>
        </w:rPr>
      </w:pPr>
      <w:r>
        <w:rPr>
          <w:bCs/>
          <w:color w:val="auto"/>
          <w:sz w:val="22"/>
          <w:szCs w:val="22"/>
          <w:lang w:val="en-GB"/>
        </w:rPr>
        <w:t>At the beginning of the meeting a resident addressed Council with regard to the salt bins, the resident was unhappy that the consultation with regard to the salt bins has not taken place.  The Resident has spoken to other residents who some are happy to have bins but not yellow bins and also feels the need for these to be in other alternative areas.  The resident was disappointed that the maps have not gone up on bridge facebook and Notice Boards.  In line with this it is important that the maps should not be vague and see where the salt bins are proposing to go in the Village.  Cllr Davies spoke to people in the village, Cllr Cook we need to t</w:t>
      </w:r>
      <w:r>
        <w:rPr/>
        <w:t>ake this forward and have one single consultation to the village.</w:t>
      </w:r>
      <w:r>
        <w:rPr>
          <w:bCs/>
          <w:color w:val="auto"/>
          <w:sz w:val="22"/>
          <w:szCs w:val="22"/>
          <w:lang w:val="en-GB"/>
        </w:rPr>
        <w:t xml:space="preserve"> Cllr Cook suggested that we buy one but this is discussed later on.</w:t>
      </w:r>
    </w:p>
    <w:p>
      <w:pPr>
        <w:pStyle w:val="Normal"/>
        <w:spacing w:before="240" w:after="0"/>
        <w:ind w:right="685" w:hanging="0"/>
        <w:jc w:val="both"/>
        <w:rPr>
          <w:color w:val="auto"/>
          <w:sz w:val="22"/>
          <w:szCs w:val="22"/>
          <w:lang w:val="en-GB"/>
        </w:rPr>
      </w:pPr>
      <w:r>
        <w:rPr>
          <w:bCs/>
          <w:color w:val="auto"/>
          <w:sz w:val="22"/>
          <w:szCs w:val="22"/>
          <w:lang w:val="en-GB"/>
        </w:rPr>
        <w:t>A resident spoke about tree branches on the Recreation Ground that were hanging over into Mansfield Court, there is a second issue with Mansfield Court and this relates to issues with parking on Saturday and Sundays caused by the Footballers, Mansfield Court has no parking available for visitors to Mansfield Court. The resident explained that they have problems with school traffic in the week and then parking with footballers at the weekend.  Cllr A Atkinson has brought this up with Enforcement and explained that we do what we can, Cllr A Atkinson explained we have no control over the parking in the district.  He explained to the resident that this will need to be taken up with the district enforcement team.   Cllr Dhillon explained if they are legally parked there is nothing that can be done.  Cllr R Atkinson said about using the health centre/school, Cllr A Atkinson has also suggested that in the Football Contracts that there is a note goes out with the new Contracts to remind the Footballers of the need to park respectively.  Cllr Cook asked the PSO how can we get PSO to the village to enforce parking issues ie parking zig zag drop kerbs.  The PSO explained In order for a Police to come they cannot attend if a person can get passed a vehicle that is parked.  With the pressure the PSO’s are under there is very little chances of getting a police office to enforce zig zag.    Another resident said about the amount of dogs on the Recreation Ground and that this should not be happening.  Cllr A Atkinson advised that the resident should report this to enforcement at the Canterbury City Council.</w:t>
      </w:r>
    </w:p>
    <w:p>
      <w:pPr>
        <w:pStyle w:val="Normal"/>
        <w:ind w:left="1276" w:right="685" w:hanging="1276"/>
        <w:jc w:val="both"/>
        <w:rPr>
          <w:bCs/>
          <w:i/>
          <w:i/>
          <w:color w:val="auto"/>
          <w:sz w:val="22"/>
          <w:szCs w:val="22"/>
          <w:lang w:val="en-GB"/>
        </w:rPr>
      </w:pPr>
      <w:r>
        <w:rPr>
          <w:bCs/>
          <w:i/>
          <w:color w:val="auto"/>
          <w:sz w:val="22"/>
          <w:szCs w:val="22"/>
          <w:lang w:val="en-GB"/>
        </w:rPr>
      </w:r>
    </w:p>
    <w:p>
      <w:pPr>
        <w:pStyle w:val="Normal"/>
        <w:ind w:left="1134" w:right="685" w:hanging="1104"/>
        <w:jc w:val="both"/>
        <w:rPr>
          <w:b/>
          <w:b/>
          <w:bCs/>
          <w:color w:val="auto"/>
          <w:sz w:val="22"/>
          <w:szCs w:val="22"/>
          <w:lang w:val="en-GB"/>
        </w:rPr>
      </w:pPr>
      <w:r>
        <w:rPr>
          <w:b/>
          <w:bCs/>
          <w:color w:val="auto"/>
          <w:sz w:val="22"/>
          <w:szCs w:val="22"/>
          <w:lang w:val="en-GB"/>
        </w:rPr>
      </w:r>
    </w:p>
    <w:p>
      <w:pPr>
        <w:pStyle w:val="Normal"/>
        <w:ind w:left="1134" w:right="685" w:hanging="1104"/>
        <w:rPr>
          <w:bCs/>
          <w:sz w:val="22"/>
          <w:szCs w:val="22"/>
        </w:rPr>
      </w:pPr>
      <w:r>
        <w:rPr>
          <w:b/>
          <w:bCs/>
          <w:color w:val="auto"/>
          <w:sz w:val="22"/>
          <w:szCs w:val="22"/>
          <w:lang w:val="en-GB"/>
        </w:rPr>
        <w:t xml:space="preserve">7019-20 </w:t>
        <w:tab/>
      </w:r>
      <w:r>
        <w:rPr>
          <w:bCs/>
          <w:sz w:val="22"/>
          <w:szCs w:val="22"/>
        </w:rPr>
        <w:t>Apologies were received from Cllr Moon, Cllr Shirley, Cllr Mike Sole and Cllr Michael Northey</w:t>
      </w:r>
    </w:p>
    <w:p>
      <w:pPr>
        <w:pStyle w:val="Normal"/>
        <w:ind w:right="685" w:hanging="0"/>
        <w:jc w:val="both"/>
        <w:rPr>
          <w:b/>
          <w:b/>
          <w:bCs/>
          <w:color w:val="auto"/>
          <w:sz w:val="22"/>
          <w:szCs w:val="22"/>
          <w:lang w:val="en-GB"/>
        </w:rPr>
      </w:pPr>
      <w:r>
        <w:rPr>
          <w:b/>
          <w:bCs/>
          <w:color w:val="auto"/>
          <w:sz w:val="22"/>
          <w:szCs w:val="22"/>
          <w:lang w:val="en-GB"/>
        </w:rPr>
      </w:r>
    </w:p>
    <w:p>
      <w:pPr>
        <w:pStyle w:val="TextBody"/>
        <w:ind w:left="1134" w:right="685" w:hanging="1107"/>
        <w:jc w:val="both"/>
        <w:rPr>
          <w:b/>
          <w:b/>
          <w:color w:val="auto"/>
          <w:szCs w:val="22"/>
          <w:lang w:val="en-GB"/>
        </w:rPr>
      </w:pPr>
      <w:r>
        <w:rPr>
          <w:b/>
          <w:bCs/>
          <w:color w:val="auto"/>
          <w:szCs w:val="22"/>
          <w:lang w:val="en-GB"/>
        </w:rPr>
        <w:t>71/19-20</w:t>
        <w:tab/>
      </w:r>
      <w:r>
        <w:rPr>
          <w:b/>
          <w:color w:val="auto"/>
          <w:szCs w:val="22"/>
          <w:lang w:val="en-GB"/>
        </w:rPr>
        <w:t xml:space="preserve">Declaration of Interest &amp; Lobbying and written Declarations of Disclosable Pecuniary Interests. </w:t>
      </w:r>
    </w:p>
    <w:p>
      <w:pPr>
        <w:pStyle w:val="TextBody"/>
        <w:spacing w:before="240" w:after="0"/>
        <w:ind w:left="1134" w:right="685" w:hanging="1107"/>
        <w:jc w:val="both"/>
        <w:rPr>
          <w:color w:val="auto"/>
          <w:szCs w:val="22"/>
          <w:lang w:val="en-GB"/>
        </w:rPr>
      </w:pPr>
      <w:r>
        <w:rPr>
          <w:b/>
          <w:color w:val="auto"/>
          <w:szCs w:val="22"/>
          <w:lang w:val="en-GB"/>
        </w:rPr>
        <w:tab/>
      </w:r>
      <w:r>
        <w:rPr>
          <w:color w:val="auto"/>
          <w:szCs w:val="22"/>
          <w:lang w:val="en-GB"/>
        </w:rPr>
        <w:t>Cllr Fawke advised of one under point 12.</w:t>
      </w:r>
    </w:p>
    <w:p>
      <w:pPr>
        <w:pStyle w:val="Normal"/>
        <w:ind w:left="13" w:right="685" w:hanging="1418"/>
        <w:jc w:val="both"/>
        <w:rPr>
          <w:color w:val="auto"/>
          <w:sz w:val="22"/>
          <w:szCs w:val="22"/>
          <w:lang w:val="en-GB"/>
        </w:rPr>
      </w:pPr>
      <w:r>
        <w:rPr>
          <w:color w:val="auto"/>
          <w:sz w:val="22"/>
          <w:szCs w:val="22"/>
          <w:lang w:val="en-GB"/>
        </w:rPr>
      </w:r>
    </w:p>
    <w:p>
      <w:pPr>
        <w:pStyle w:val="Normal"/>
        <w:ind w:left="1134" w:right="685" w:hanging="1134"/>
        <w:jc w:val="both"/>
        <w:rPr>
          <w:color w:val="auto"/>
          <w:sz w:val="22"/>
          <w:szCs w:val="22"/>
          <w:lang w:val="en-GB"/>
        </w:rPr>
      </w:pPr>
      <w:r>
        <w:rPr>
          <w:b/>
          <w:bCs/>
          <w:color w:val="auto"/>
          <w:sz w:val="22"/>
          <w:szCs w:val="22"/>
          <w:lang w:val="en-GB"/>
        </w:rPr>
        <w:t>72/19-20</w:t>
        <w:tab/>
      </w:r>
      <w:r>
        <w:rPr>
          <w:b/>
          <w:color w:val="auto"/>
          <w:sz w:val="22"/>
          <w:szCs w:val="22"/>
          <w:lang w:val="en-GB"/>
        </w:rPr>
        <w:t>The minutes of the Parish Council meetings held on 10</w:t>
      </w:r>
      <w:r>
        <w:rPr>
          <w:b/>
          <w:color w:val="auto"/>
          <w:sz w:val="22"/>
          <w:szCs w:val="22"/>
          <w:vertAlign w:val="superscript"/>
          <w:lang w:val="en-GB"/>
        </w:rPr>
        <w:t>th</w:t>
      </w:r>
      <w:r>
        <w:rPr>
          <w:b/>
          <w:color w:val="auto"/>
          <w:sz w:val="22"/>
          <w:szCs w:val="22"/>
          <w:lang w:val="en-GB"/>
        </w:rPr>
        <w:t xml:space="preserve"> October  2019 </w:t>
      </w:r>
      <w:r>
        <w:rPr>
          <w:color w:val="auto"/>
          <w:sz w:val="22"/>
          <w:szCs w:val="22"/>
          <w:lang w:val="en-GB"/>
        </w:rPr>
        <w:t xml:space="preserve">were confirmed as a true record, signed and dated by the Chair. </w:t>
      </w:r>
    </w:p>
    <w:p>
      <w:pPr>
        <w:pStyle w:val="Normal"/>
        <w:ind w:left="1134" w:right="685" w:hanging="1134"/>
        <w:jc w:val="both"/>
        <w:rPr>
          <w:color w:val="auto"/>
          <w:sz w:val="22"/>
          <w:szCs w:val="22"/>
          <w:lang w:val="en-GB"/>
        </w:rPr>
      </w:pPr>
      <w:r>
        <w:rPr>
          <w:color w:val="auto"/>
          <w:sz w:val="22"/>
          <w:szCs w:val="22"/>
          <w:lang w:val="en-GB"/>
        </w:rPr>
      </w:r>
    </w:p>
    <w:p>
      <w:pPr>
        <w:pStyle w:val="Normal"/>
        <w:suppressAutoHyphens w:val="false"/>
        <w:ind w:left="1080" w:right="685" w:hanging="1080"/>
        <w:rPr>
          <w:b/>
          <w:b/>
          <w:bCs/>
          <w:color w:val="auto"/>
          <w:sz w:val="22"/>
          <w:szCs w:val="22"/>
        </w:rPr>
      </w:pPr>
      <w:r>
        <w:rPr>
          <w:b/>
          <w:bCs/>
          <w:color w:val="auto"/>
          <w:sz w:val="22"/>
          <w:szCs w:val="22"/>
        </w:rPr>
        <w:t xml:space="preserve">73/19-20 </w:t>
        <w:tab/>
        <w:t>Matters arising from the minutes of the meeting held on 10</w:t>
      </w:r>
      <w:r>
        <w:rPr>
          <w:b/>
          <w:bCs/>
          <w:color w:val="auto"/>
          <w:sz w:val="22"/>
          <w:szCs w:val="22"/>
          <w:vertAlign w:val="superscript"/>
        </w:rPr>
        <w:t>th</w:t>
      </w:r>
      <w:r>
        <w:rPr>
          <w:b/>
          <w:bCs/>
          <w:color w:val="auto"/>
          <w:sz w:val="22"/>
          <w:szCs w:val="22"/>
        </w:rPr>
        <w:t xml:space="preserve"> October not dealt with under item 7 of the agenda</w:t>
      </w:r>
    </w:p>
    <w:p>
      <w:pPr>
        <w:pStyle w:val="Normal"/>
        <w:tabs>
          <w:tab w:val="clear" w:pos="720"/>
          <w:tab w:val="left" w:pos="1134" w:leader="none"/>
        </w:tabs>
        <w:suppressAutoHyphens w:val="false"/>
        <w:spacing w:before="240" w:after="0"/>
        <w:ind w:left="1134" w:right="685" w:hanging="1134"/>
        <w:rPr>
          <w:bCs/>
          <w:sz w:val="22"/>
          <w:szCs w:val="22"/>
        </w:rPr>
      </w:pPr>
      <w:r>
        <w:rPr>
          <w:b/>
          <w:bCs/>
          <w:sz w:val="22"/>
          <w:szCs w:val="22"/>
        </w:rPr>
        <w:tab/>
        <w:t>Map of Plan of Salt Bins</w:t>
      </w:r>
      <w:r>
        <w:rPr>
          <w:bCs/>
          <w:sz w:val="22"/>
          <w:szCs w:val="22"/>
        </w:rPr>
        <w:t xml:space="preserve"> – Cllr Davies suggested certain sites in the village (some where bins/bags have already been sited).  See agenda item below:-</w:t>
      </w:r>
    </w:p>
    <w:p>
      <w:pPr>
        <w:pStyle w:val="Normal"/>
        <w:suppressAutoHyphens w:val="false"/>
        <w:ind w:right="685" w:hanging="0"/>
        <w:rPr>
          <w:b/>
          <w:b/>
          <w:bCs/>
          <w:sz w:val="22"/>
          <w:szCs w:val="22"/>
        </w:rPr>
      </w:pPr>
      <w:r>
        <w:rPr>
          <w:b/>
          <w:bCs/>
          <w:sz w:val="22"/>
          <w:szCs w:val="22"/>
        </w:rPr>
      </w:r>
    </w:p>
    <w:p>
      <w:pPr>
        <w:pStyle w:val="Normal"/>
        <w:suppressAutoHyphens w:val="false"/>
        <w:ind w:left="1134" w:right="685" w:hanging="1134"/>
        <w:rPr>
          <w:b/>
          <w:b/>
          <w:bCs/>
          <w:sz w:val="22"/>
          <w:szCs w:val="22"/>
        </w:rPr>
      </w:pPr>
      <w:r>
        <w:rPr>
          <w:b/>
          <w:bCs/>
          <w:sz w:val="22"/>
          <w:szCs w:val="22"/>
        </w:rPr>
        <w:t>74/19-20</w:t>
        <w:tab/>
        <w:t>Report from City Councilor Mike Sole</w:t>
      </w:r>
    </w:p>
    <w:p>
      <w:pPr>
        <w:pStyle w:val="Normal"/>
        <w:tabs>
          <w:tab w:val="clear" w:pos="720"/>
          <w:tab w:val="left" w:pos="1134" w:leader="none"/>
        </w:tabs>
        <w:suppressAutoHyphens w:val="false"/>
        <w:ind w:left="1440" w:right="685" w:hanging="1440"/>
        <w:rPr>
          <w:rFonts w:ascii="ArialMT" w:hAnsi="ArialMT" w:eastAsia="Calibri" w:cs="ArialMT" w:eastAsiaTheme="minorHAnsi" w:hAnsiTheme="minorHAnsi"/>
          <w:color w:val="auto"/>
          <w:sz w:val="22"/>
          <w:szCs w:val="22"/>
          <w:lang w:val="en-GB" w:eastAsia="en-US"/>
        </w:rPr>
      </w:pPr>
      <w:r>
        <w:rPr>
          <w:rFonts w:eastAsia="Calibri" w:cs="ArialMT" w:eastAsiaTheme="minorHAnsi" w:hAnsiTheme="minorHAnsi" w:ascii="ArialMT" w:hAnsi="ArialMT"/>
          <w:color w:val="auto"/>
          <w:sz w:val="22"/>
          <w:szCs w:val="22"/>
          <w:lang w:val="en-GB" w:eastAsia="en-US"/>
        </w:rPr>
      </w:r>
    </w:p>
    <w:p>
      <w:pPr>
        <w:pStyle w:val="Normal"/>
        <w:tabs>
          <w:tab w:val="clear" w:pos="720"/>
          <w:tab w:val="left" w:pos="1134" w:leader="none"/>
        </w:tabs>
        <w:ind w:left="1134" w:hanging="1134"/>
        <w:rPr>
          <w:i/>
          <w:i/>
        </w:rPr>
      </w:pPr>
      <w:r>
        <w:rPr>
          <w:rFonts w:eastAsia="Calibri" w:eastAsiaTheme="minorHAnsi"/>
          <w:color w:val="auto"/>
          <w:sz w:val="22"/>
          <w:szCs w:val="22"/>
          <w:lang w:val="en-GB" w:eastAsia="en-US"/>
        </w:rPr>
        <w:tab/>
      </w:r>
      <w:r>
        <w:rPr>
          <w:rFonts w:eastAsia="Calibri" w:eastAsiaTheme="minorHAnsi"/>
          <w:i/>
          <w:color w:val="auto"/>
          <w:sz w:val="22"/>
          <w:szCs w:val="22"/>
          <w:lang w:val="en-GB" w:eastAsia="en-US"/>
        </w:rPr>
        <w:t>“</w:t>
      </w:r>
      <w:r>
        <w:rPr>
          <w:i/>
        </w:rPr>
        <w:t>I receive a lot of correspondence from residents in across the ward about bin collections so I recently spent time with a Serco crew emptying bins in Bridge so that I could see for myself the issues that the operatives face when collecting our rubbish. This was a very interesting and informative experience.</w:t>
      </w:r>
    </w:p>
    <w:p>
      <w:pPr>
        <w:pStyle w:val="Normal"/>
        <w:tabs>
          <w:tab w:val="clear" w:pos="720"/>
          <w:tab w:val="left" w:pos="1134" w:leader="none"/>
        </w:tabs>
        <w:spacing w:before="240" w:after="0"/>
        <w:ind w:left="1134" w:hanging="1134"/>
        <w:rPr>
          <w:i/>
          <w:i/>
        </w:rPr>
      </w:pPr>
      <w:r>
        <w:rPr>
          <w:rFonts w:eastAsia="Calibri" w:eastAsiaTheme="minorHAnsi"/>
          <w:i/>
          <w:color w:val="auto"/>
          <w:sz w:val="22"/>
          <w:szCs w:val="22"/>
          <w:lang w:val="en-GB" w:eastAsia="en-US"/>
        </w:rPr>
        <w:tab/>
      </w:r>
      <w:r>
        <w:rPr>
          <w:i/>
        </w:rPr>
        <w:t>I have also spent time in Bridge with KCC and City Council transportation officers to review parking restrictions and other issues such as dropped kerbs and the re-marking of white lines.</w:t>
      </w:r>
    </w:p>
    <w:p>
      <w:pPr>
        <w:pStyle w:val="Normal"/>
        <w:tabs>
          <w:tab w:val="clear" w:pos="720"/>
          <w:tab w:val="left" w:pos="1134" w:leader="none"/>
        </w:tabs>
        <w:spacing w:before="240" w:after="0"/>
        <w:ind w:left="1134" w:hanging="1134"/>
        <w:rPr>
          <w:i/>
          <w:i/>
        </w:rPr>
      </w:pPr>
      <w:r>
        <w:rPr>
          <w:i/>
        </w:rPr>
        <w:tab/>
        <w:t>I have asked the city council if they would install some temporary covert cameras in fly-tipping hotspots in the Womenswold Parish.</w:t>
      </w:r>
    </w:p>
    <w:p>
      <w:pPr>
        <w:pStyle w:val="Normal"/>
        <w:tabs>
          <w:tab w:val="clear" w:pos="720"/>
          <w:tab w:val="left" w:pos="1134" w:leader="none"/>
        </w:tabs>
        <w:spacing w:before="240" w:after="0"/>
        <w:ind w:left="1134" w:hanging="1134"/>
        <w:rPr>
          <w:i/>
          <w:i/>
        </w:rPr>
      </w:pPr>
      <w:r>
        <w:rPr>
          <w:i/>
        </w:rPr>
        <w:tab/>
        <w:t>With lorries continuing to park up in unofficial lay-bys I have asked the City Council for a progress report on the Swale Borough Council lorry park proposals at Brenley Corner and also attended a meeting with Barham Parish Council and Kingston Parish Council with Gomez at Highland Court to discuss how to reduce the number of lorries driving down the Elham Valley.</w:t>
      </w:r>
    </w:p>
    <w:p>
      <w:pPr>
        <w:pStyle w:val="Normal"/>
        <w:tabs>
          <w:tab w:val="clear" w:pos="720"/>
          <w:tab w:val="left" w:pos="1134" w:leader="none"/>
        </w:tabs>
        <w:spacing w:before="240" w:after="0"/>
        <w:ind w:left="1134" w:hanging="1134"/>
        <w:rPr>
          <w:i/>
          <w:i/>
        </w:rPr>
      </w:pPr>
      <w:r>
        <w:rPr>
          <w:i/>
        </w:rPr>
        <w:tab/>
        <w:t>Finally, on Saturday 16 November the City Council is hosting a parish workshop from 9:30am to 1pm at Canterbury College. All parish councillors are invited to join the city councillors that represent the rural wards at this event. Details have been distributed to all clerks. The rural forum meeting on 11</w:t>
      </w:r>
      <w:r>
        <w:rPr>
          <w:i/>
          <w:vertAlign w:val="superscript"/>
        </w:rPr>
        <w:t xml:space="preserve"> </w:t>
      </w:r>
      <w:r>
        <w:rPr>
          <w:i/>
        </w:rPr>
        <w:t>November is therefore cancelled”.</w:t>
      </w:r>
    </w:p>
    <w:p>
      <w:pPr>
        <w:pStyle w:val="Normal"/>
        <w:tabs>
          <w:tab w:val="clear" w:pos="720"/>
          <w:tab w:val="left" w:pos="1134" w:leader="none"/>
        </w:tabs>
        <w:ind w:left="1134" w:right="685" w:hanging="1134"/>
        <w:rPr>
          <w:i/>
          <w:i/>
        </w:rPr>
      </w:pPr>
      <w:r>
        <w:rPr>
          <w:i/>
        </w:rPr>
      </w:r>
    </w:p>
    <w:p>
      <w:pPr>
        <w:pStyle w:val="Normal"/>
        <w:tabs>
          <w:tab w:val="clear" w:pos="720"/>
          <w:tab w:val="left" w:pos="709" w:leader="none"/>
          <w:tab w:val="left" w:pos="1134" w:leader="none"/>
        </w:tabs>
        <w:suppressAutoHyphens w:val="false"/>
        <w:spacing w:lineRule="auto" w:line="480" w:before="240" w:after="0"/>
        <w:ind w:left="1440" w:right="685" w:hanging="1440"/>
        <w:rPr>
          <w:b/>
          <w:b/>
          <w:bCs/>
          <w:sz w:val="22"/>
          <w:szCs w:val="22"/>
        </w:rPr>
      </w:pPr>
      <w:r>
        <w:rPr>
          <w:b/>
          <w:bCs/>
          <w:sz w:val="22"/>
          <w:szCs w:val="22"/>
        </w:rPr>
        <w:t>75/19-20</w:t>
        <w:tab/>
        <w:t>Report from Councilor Michael Northey</w:t>
      </w:r>
    </w:p>
    <w:p>
      <w:pPr>
        <w:pStyle w:val="Normal"/>
        <w:tabs>
          <w:tab w:val="clear" w:pos="720"/>
          <w:tab w:val="left" w:pos="709" w:leader="none"/>
          <w:tab w:val="left" w:pos="1134" w:leader="none"/>
        </w:tabs>
        <w:suppressAutoHyphens w:val="false"/>
        <w:spacing w:lineRule="auto" w:line="480" w:before="240" w:after="0"/>
        <w:ind w:left="1440" w:right="685" w:hanging="1440"/>
        <w:rPr>
          <w:bCs/>
          <w:sz w:val="22"/>
          <w:szCs w:val="22"/>
        </w:rPr>
      </w:pPr>
      <w:r>
        <w:rPr>
          <w:b/>
          <w:bCs/>
          <w:sz w:val="22"/>
          <w:szCs w:val="22"/>
        </w:rPr>
        <w:tab/>
        <w:tab/>
      </w:r>
      <w:r>
        <w:rPr>
          <w:bCs/>
          <w:sz w:val="22"/>
          <w:szCs w:val="22"/>
        </w:rPr>
        <w:t>No report received.</w:t>
      </w:r>
    </w:p>
    <w:p>
      <w:pPr>
        <w:pStyle w:val="Normal"/>
        <w:suppressAutoHyphens w:val="false"/>
        <w:spacing w:before="240" w:after="0"/>
        <w:ind w:left="1134" w:right="685" w:hanging="1134"/>
        <w:rPr>
          <w:b/>
          <w:b/>
          <w:bCs/>
          <w:i/>
          <w:i/>
          <w:sz w:val="22"/>
          <w:szCs w:val="22"/>
        </w:rPr>
      </w:pPr>
      <w:r>
        <w:rPr>
          <w:b/>
          <w:bCs/>
          <w:i/>
          <w:sz w:val="22"/>
          <w:szCs w:val="22"/>
        </w:rPr>
        <w:t xml:space="preserve">76/19-20 </w:t>
        <w:tab/>
        <w:t>Disposal of business form the last meeting</w:t>
      </w:r>
    </w:p>
    <w:p>
      <w:pPr>
        <w:pStyle w:val="Normal"/>
        <w:suppressAutoHyphens w:val="false"/>
        <w:spacing w:before="240" w:after="0"/>
        <w:ind w:left="1134" w:right="685" w:hanging="1134"/>
        <w:rPr>
          <w:b/>
          <w:b/>
          <w:bCs/>
          <w:sz w:val="22"/>
          <w:szCs w:val="22"/>
        </w:rPr>
      </w:pPr>
      <w:r>
        <w:rPr>
          <w:bCs/>
          <w:sz w:val="22"/>
          <w:szCs w:val="22"/>
        </w:rPr>
        <w:tab/>
      </w:r>
      <w:r>
        <w:rPr>
          <w:b/>
          <w:bCs/>
          <w:sz w:val="22"/>
          <w:szCs w:val="22"/>
        </w:rPr>
        <w:t>Recreation Ground –  `</w:t>
      </w:r>
    </w:p>
    <w:p>
      <w:pPr>
        <w:pStyle w:val="Normal"/>
        <w:spacing w:before="240" w:after="0"/>
        <w:ind w:left="1134" w:right="685" w:hanging="1440"/>
        <w:rPr>
          <w:bCs/>
          <w:sz w:val="22"/>
          <w:szCs w:val="22"/>
        </w:rPr>
      </w:pPr>
      <w:r>
        <w:rPr>
          <w:bCs/>
          <w:sz w:val="22"/>
          <w:szCs w:val="22"/>
        </w:rPr>
        <w:tab/>
      </w:r>
      <w:r>
        <w:rPr>
          <w:b/>
          <w:bCs/>
          <w:sz w:val="22"/>
          <w:szCs w:val="22"/>
        </w:rPr>
        <w:t>Neighborhood Plan</w:t>
      </w:r>
      <w:r>
        <w:rPr>
          <w:bCs/>
          <w:sz w:val="22"/>
          <w:szCs w:val="22"/>
        </w:rPr>
        <w:t xml:space="preserve"> – </w:t>
      </w:r>
    </w:p>
    <w:p>
      <w:pPr>
        <w:pStyle w:val="Normal"/>
        <w:suppressAutoHyphens w:val="false"/>
        <w:spacing w:before="240" w:after="0"/>
        <w:ind w:left="1134" w:right="685" w:hanging="1134"/>
        <w:rPr>
          <w:sz w:val="22"/>
          <w:szCs w:val="22"/>
        </w:rPr>
      </w:pPr>
      <w:r>
        <w:rPr>
          <w:b/>
          <w:bCs/>
          <w:sz w:val="22"/>
          <w:szCs w:val="22"/>
        </w:rPr>
        <w:tab/>
      </w:r>
      <w:r>
        <w:rPr>
          <w:bCs/>
          <w:sz w:val="22"/>
          <w:szCs w:val="22"/>
        </w:rPr>
        <w:t>Cllr Kirk is still responding directly to certain individuals and also doing FAQ’s for the NP website.  Cllr A  Atkinson and Clr Kirk had a meeting with CCC, Cllr Atkinson and Cllr Kirk met with AECOM and they are going to do an assessment of sites.  Cllr A Atkinson cancelled the NP Meeting on Monday as there was nothing further to update.  Cllr A Atkinson explained that the Clerk and he are currently putting together a bid for further unding for some technical work.</w:t>
      </w:r>
    </w:p>
    <w:p>
      <w:pPr>
        <w:pStyle w:val="Normal"/>
        <w:ind w:left="1134" w:right="685" w:hanging="1134"/>
        <w:rPr>
          <w:bCs/>
          <w:sz w:val="22"/>
          <w:szCs w:val="22"/>
        </w:rPr>
      </w:pPr>
      <w:r>
        <w:rPr>
          <w:bCs/>
          <w:sz w:val="22"/>
          <w:szCs w:val="22"/>
        </w:rPr>
      </w:r>
    </w:p>
    <w:p>
      <w:pPr>
        <w:pStyle w:val="Normal"/>
        <w:suppressAutoHyphens w:val="false"/>
        <w:ind w:left="1134" w:right="685" w:hanging="1134"/>
        <w:rPr>
          <w:b/>
          <w:b/>
          <w:bCs/>
          <w:sz w:val="22"/>
          <w:szCs w:val="22"/>
        </w:rPr>
      </w:pPr>
      <w:r>
        <w:rPr>
          <w:b/>
          <w:bCs/>
          <w:sz w:val="22"/>
          <w:szCs w:val="22"/>
        </w:rPr>
        <w:t>77/19-20</w:t>
        <w:tab/>
        <w:t>Reports from Representatives to Outside Bodies</w:t>
      </w:r>
    </w:p>
    <w:p>
      <w:pPr>
        <w:pStyle w:val="Normal"/>
        <w:suppressAutoHyphens w:val="false"/>
        <w:spacing w:before="240" w:after="0"/>
        <w:ind w:left="1134" w:right="685" w:hanging="1134"/>
        <w:rPr>
          <w:bCs/>
          <w:sz w:val="22"/>
          <w:szCs w:val="22"/>
        </w:rPr>
      </w:pPr>
      <w:r>
        <w:rPr>
          <w:b/>
          <w:bCs/>
          <w:sz w:val="22"/>
          <w:szCs w:val="22"/>
        </w:rPr>
        <w:tab/>
      </w:r>
      <w:r>
        <w:rPr>
          <w:bCs/>
          <w:sz w:val="22"/>
          <w:szCs w:val="22"/>
        </w:rPr>
        <w:t>Cllr A Atkinson went to KALC and they are in the process of putting together a new charter.</w:t>
      </w:r>
    </w:p>
    <w:p>
      <w:pPr>
        <w:pStyle w:val="Normal"/>
        <w:tabs>
          <w:tab w:val="left" w:pos="720" w:leader="none"/>
          <w:tab w:val="left" w:pos="1134" w:leader="none"/>
          <w:tab w:val="left" w:pos="1440" w:leader="none"/>
          <w:tab w:val="left" w:pos="2160" w:leader="none"/>
          <w:tab w:val="left" w:pos="2880" w:leader="none"/>
          <w:tab w:val="left" w:pos="3600" w:leader="none"/>
          <w:tab w:val="left" w:pos="4320" w:leader="none"/>
          <w:tab w:val="left" w:pos="5040" w:leader="none"/>
          <w:tab w:val="left" w:pos="6045" w:leader="none"/>
        </w:tabs>
        <w:suppressAutoHyphens w:val="false"/>
        <w:spacing w:before="240" w:after="0"/>
        <w:ind w:left="1134" w:right="685" w:hanging="1134"/>
        <w:rPr>
          <w:bCs/>
          <w:sz w:val="22"/>
          <w:szCs w:val="22"/>
        </w:rPr>
      </w:pPr>
      <w:r>
        <w:rPr>
          <w:bCs/>
          <w:sz w:val="22"/>
          <w:szCs w:val="22"/>
        </w:rPr>
        <w:tab/>
        <w:tab/>
        <w:t>Report from Amy Burningham, and Emma Coyle who have taken over from Gavin Dobwell – they have all rural wards and Barton and Thannington and we are struggling to get round to meet everyone.  Trying to engage with community, visit victims of crime.  If there is anyone vulnerable we can always be contacted.  Cllr Davies asked do you link with the farm watch.  Cllr Atkinson suggested that they take back the residents views on parking in Riverside Close.  They plan to visit Schools to look at parking issues with the children.  Currently working through the list of wards they have.  Cllr Davies thanked them for their reports as found them very useful.</w:t>
      </w:r>
    </w:p>
    <w:p>
      <w:pPr>
        <w:pStyle w:val="Normal"/>
        <w:suppressAutoHyphens w:val="false"/>
        <w:spacing w:before="240" w:after="0"/>
        <w:ind w:left="1134" w:right="685" w:hanging="1134"/>
        <w:rPr>
          <w:bCs/>
          <w:sz w:val="22"/>
          <w:szCs w:val="22"/>
        </w:rPr>
      </w:pPr>
      <w:r>
        <w:rPr>
          <w:bCs/>
          <w:sz w:val="22"/>
          <w:szCs w:val="22"/>
        </w:rPr>
        <w:tab/>
        <w:t>Cllr Fake and Cllr Davies attending a Planning Training.  CCC have promised to communicate on more issues on planning with regard to Trees.</w:t>
      </w:r>
    </w:p>
    <w:p>
      <w:pPr>
        <w:pStyle w:val="Normal"/>
        <w:suppressAutoHyphens w:val="false"/>
        <w:spacing w:before="240" w:after="0"/>
        <w:ind w:left="1134" w:right="685" w:hanging="1134"/>
        <w:rPr>
          <w:b/>
          <w:b/>
          <w:sz w:val="22"/>
          <w:szCs w:val="22"/>
        </w:rPr>
      </w:pPr>
      <w:r>
        <w:rPr>
          <w:b/>
          <w:bCs/>
          <w:sz w:val="22"/>
          <w:szCs w:val="22"/>
        </w:rPr>
        <w:t xml:space="preserve">78/19-20 </w:t>
        <w:tab/>
      </w:r>
      <w:r>
        <w:rPr>
          <w:b/>
          <w:sz w:val="22"/>
          <w:szCs w:val="22"/>
        </w:rPr>
        <w:t>Matters for discussion and action</w:t>
      </w:r>
    </w:p>
    <w:p>
      <w:pPr>
        <w:pStyle w:val="Normal"/>
        <w:numPr>
          <w:ilvl w:val="0"/>
          <w:numId w:val="2"/>
        </w:numPr>
        <w:tabs>
          <w:tab w:val="clear" w:pos="720"/>
          <w:tab w:val="left" w:pos="709" w:leader="none"/>
        </w:tabs>
        <w:suppressAutoHyphens w:val="false"/>
        <w:spacing w:before="240" w:after="0"/>
        <w:ind w:left="1276" w:hanging="556"/>
        <w:rPr>
          <w:b/>
          <w:b/>
          <w:sz w:val="22"/>
          <w:szCs w:val="22"/>
        </w:rPr>
      </w:pPr>
      <w:r>
        <w:rPr>
          <w:sz w:val="22"/>
          <w:szCs w:val="22"/>
        </w:rPr>
        <w:t>Cllr Davies – Salt Bins – Deferred till December.  – Consultation needs to take place.</w:t>
      </w:r>
    </w:p>
    <w:p>
      <w:pPr>
        <w:pStyle w:val="Normal"/>
        <w:numPr>
          <w:ilvl w:val="0"/>
          <w:numId w:val="2"/>
        </w:numPr>
        <w:tabs>
          <w:tab w:val="clear" w:pos="720"/>
          <w:tab w:val="left" w:pos="709" w:leader="none"/>
        </w:tabs>
        <w:suppressAutoHyphens w:val="false"/>
        <w:ind w:left="1276" w:hanging="556"/>
        <w:rPr>
          <w:b/>
          <w:b/>
          <w:sz w:val="22"/>
          <w:szCs w:val="22"/>
        </w:rPr>
      </w:pPr>
      <w:r>
        <w:rPr>
          <w:sz w:val="22"/>
          <w:szCs w:val="22"/>
          <w:lang w:eastAsia="en-GB"/>
        </w:rPr>
        <w:t xml:space="preserve">Cllr Fawke – Lockable Cabinets in Pavilion – Clerk to send quotes round.  </w:t>
      </w:r>
    </w:p>
    <w:p>
      <w:pPr>
        <w:pStyle w:val="ListParagraph"/>
        <w:numPr>
          <w:ilvl w:val="0"/>
          <w:numId w:val="2"/>
        </w:numPr>
        <w:tabs>
          <w:tab w:val="clear" w:pos="720"/>
          <w:tab w:val="left" w:pos="1276" w:leader="none"/>
        </w:tabs>
        <w:suppressAutoHyphens w:val="false"/>
        <w:spacing w:before="0" w:after="0"/>
        <w:ind w:left="1276" w:hanging="556"/>
        <w:rPr>
          <w:b/>
          <w:b/>
          <w:sz w:val="22"/>
          <w:szCs w:val="22"/>
        </w:rPr>
      </w:pPr>
      <w:r>
        <w:rPr>
          <w:sz w:val="22"/>
          <w:szCs w:val="22"/>
        </w:rPr>
        <w:t>Cllr Davies – Rubbish Bins on Recreation Ground.  Clerk to contact CCC with regard to getting extra bin adjacent to the football picture.</w:t>
      </w:r>
    </w:p>
    <w:p>
      <w:pPr>
        <w:pStyle w:val="ListParagraph"/>
        <w:numPr>
          <w:ilvl w:val="0"/>
          <w:numId w:val="2"/>
        </w:numPr>
        <w:tabs>
          <w:tab w:val="clear" w:pos="720"/>
          <w:tab w:val="left" w:pos="1276" w:leader="none"/>
        </w:tabs>
        <w:suppressAutoHyphens w:val="false"/>
        <w:spacing w:before="0" w:after="0"/>
        <w:ind w:left="1276" w:hanging="556"/>
        <w:rPr>
          <w:b/>
          <w:b/>
          <w:sz w:val="22"/>
          <w:szCs w:val="22"/>
        </w:rPr>
      </w:pPr>
      <w:r>
        <w:rPr>
          <w:sz w:val="22"/>
          <w:szCs w:val="22"/>
        </w:rPr>
        <w:t>Cllr Atkinson – Budget and Precept Proposal.  Cllr Cook said concurrent funding may disappear in future years.  Cllr Cook feels people like gentler increases rather than a jump.  Cllr Atkinson explained that the concurrent funding is only £2,711. Cllr Cook felt that a lot of money was spent on Western Avenue and this does not benefit everyone in the village.  Cllr Cook has said that if this is the last bit of spending on Western Avenue then that makes sense.  It was decided that the Precept figure for Tax Band D be £47.95 which will be a less than 1% increase Councilors unanimously agreed this.</w:t>
      </w:r>
    </w:p>
    <w:p>
      <w:pPr>
        <w:pStyle w:val="ListParagraph"/>
        <w:numPr>
          <w:ilvl w:val="0"/>
          <w:numId w:val="2"/>
        </w:numPr>
        <w:tabs>
          <w:tab w:val="clear" w:pos="720"/>
          <w:tab w:val="left" w:pos="1276" w:leader="none"/>
        </w:tabs>
        <w:suppressAutoHyphens w:val="false"/>
        <w:spacing w:before="0" w:after="0"/>
        <w:ind w:left="0" w:firstLine="720"/>
        <w:rPr>
          <w:b/>
          <w:b/>
          <w:sz w:val="22"/>
          <w:szCs w:val="22"/>
        </w:rPr>
      </w:pPr>
      <w:r>
        <w:rPr>
          <w:sz w:val="22"/>
          <w:szCs w:val="22"/>
        </w:rPr>
        <w:t xml:space="preserve">Cllr Kirk – Survey Adult Gym Equipment – Recreation Ground – deferred till next month. </w:t>
      </w:r>
    </w:p>
    <w:p>
      <w:pPr>
        <w:pStyle w:val="ListParagraph"/>
        <w:numPr>
          <w:ilvl w:val="0"/>
          <w:numId w:val="2"/>
        </w:numPr>
        <w:tabs>
          <w:tab w:val="clear" w:pos="720"/>
          <w:tab w:val="left" w:pos="1276" w:leader="none"/>
        </w:tabs>
        <w:suppressAutoHyphens w:val="false"/>
        <w:spacing w:before="0" w:after="0"/>
        <w:ind w:left="1276" w:hanging="556"/>
        <w:rPr>
          <w:b/>
          <w:b/>
          <w:sz w:val="22"/>
          <w:szCs w:val="22"/>
        </w:rPr>
      </w:pPr>
      <w:r>
        <w:rPr>
          <w:sz w:val="22"/>
          <w:szCs w:val="22"/>
        </w:rPr>
        <w:t>Cllr Davies – Tree Guards – Cllr Davies got a price for Tree guard – price is £45.00 it was agreed to purchase this.</w:t>
      </w:r>
    </w:p>
    <w:p>
      <w:pPr>
        <w:pStyle w:val="ListParagraph"/>
        <w:numPr>
          <w:ilvl w:val="0"/>
          <w:numId w:val="2"/>
        </w:numPr>
        <w:tabs>
          <w:tab w:val="clear" w:pos="720"/>
          <w:tab w:val="left" w:pos="1276" w:leader="none"/>
        </w:tabs>
        <w:suppressAutoHyphens w:val="false"/>
        <w:spacing w:before="0" w:after="0"/>
        <w:ind w:left="1276" w:hanging="556"/>
        <w:rPr>
          <w:b/>
          <w:b/>
          <w:sz w:val="22"/>
          <w:szCs w:val="22"/>
        </w:rPr>
      </w:pPr>
      <w:r>
        <w:rPr>
          <w:sz w:val="22"/>
          <w:szCs w:val="22"/>
        </w:rPr>
        <w:t>Cllrs Fawke Changes to dropped curb on the junction of Riverside Close and Patrixbourne Road.  A resident has requested that they fit a bully to divert the waterflow away from the dropped curb opposite the church. Clerk to email KCC (Gary Peake)</w:t>
      </w:r>
    </w:p>
    <w:p>
      <w:pPr>
        <w:pStyle w:val="Normal"/>
        <w:tabs>
          <w:tab w:val="clear" w:pos="720"/>
          <w:tab w:val="left" w:pos="1134" w:leader="none"/>
          <w:tab w:val="left" w:pos="1701" w:leader="none"/>
        </w:tabs>
        <w:suppressAutoHyphens w:val="false"/>
        <w:spacing w:before="240" w:after="0"/>
        <w:ind w:right="685" w:hanging="0"/>
        <w:rPr>
          <w:b/>
          <w:b/>
          <w:bCs/>
          <w:sz w:val="22"/>
          <w:szCs w:val="22"/>
        </w:rPr>
      </w:pPr>
      <w:r>
        <w:rPr>
          <w:b/>
          <w:bCs/>
          <w:sz w:val="22"/>
          <w:szCs w:val="22"/>
        </w:rPr>
        <w:t>79/19-20</w:t>
        <w:tab/>
        <w:t xml:space="preserve">Correspondence List </w:t>
      </w:r>
    </w:p>
    <w:p>
      <w:pPr>
        <w:pStyle w:val="Normal"/>
        <w:tabs>
          <w:tab w:val="clear" w:pos="720"/>
          <w:tab w:val="left" w:pos="1134" w:leader="none"/>
        </w:tabs>
        <w:ind w:right="685" w:hanging="0"/>
        <w:rPr>
          <w:b/>
          <w:b/>
          <w:bCs/>
          <w:sz w:val="22"/>
          <w:szCs w:val="22"/>
        </w:rPr>
      </w:pPr>
      <w:r>
        <w:rPr>
          <w:b/>
          <w:bCs/>
          <w:sz w:val="22"/>
          <w:szCs w:val="22"/>
        </w:rPr>
        <w:tab/>
      </w:r>
    </w:p>
    <w:p>
      <w:pPr>
        <w:pStyle w:val="Normal"/>
        <w:tabs>
          <w:tab w:val="clear" w:pos="720"/>
          <w:tab w:val="left" w:pos="1134" w:leader="none"/>
        </w:tabs>
        <w:ind w:right="685" w:hanging="0"/>
        <w:rPr>
          <w:bCs/>
          <w:sz w:val="22"/>
          <w:szCs w:val="22"/>
        </w:rPr>
      </w:pPr>
      <w:r>
        <w:rPr>
          <w:b/>
          <w:bCs/>
          <w:sz w:val="22"/>
          <w:szCs w:val="22"/>
        </w:rPr>
        <w:tab/>
      </w:r>
      <w:r>
        <w:rPr>
          <w:bCs/>
          <w:sz w:val="22"/>
          <w:szCs w:val="22"/>
        </w:rPr>
        <w:t>Previously circulated</w:t>
      </w:r>
    </w:p>
    <w:p>
      <w:pPr>
        <w:pStyle w:val="Normal"/>
        <w:tabs>
          <w:tab w:val="clear" w:pos="720"/>
          <w:tab w:val="left" w:pos="1134" w:leader="none"/>
        </w:tabs>
        <w:ind w:right="685" w:hanging="0"/>
        <w:rPr>
          <w:bCs/>
          <w:sz w:val="22"/>
          <w:szCs w:val="22"/>
        </w:rPr>
      </w:pPr>
      <w:r>
        <w:rPr>
          <w:bCs/>
          <w:sz w:val="22"/>
          <w:szCs w:val="22"/>
        </w:rPr>
      </w:r>
    </w:p>
    <w:p>
      <w:pPr>
        <w:pStyle w:val="Normal"/>
        <w:tabs>
          <w:tab w:val="clear" w:pos="720"/>
          <w:tab w:val="left" w:pos="1134" w:leader="none"/>
        </w:tabs>
        <w:suppressAutoHyphens w:val="false"/>
        <w:spacing w:lineRule="auto" w:line="259" w:before="0" w:after="160"/>
        <w:ind w:right="685" w:hanging="0"/>
        <w:rPr>
          <w:b/>
          <w:b/>
          <w:sz w:val="22"/>
          <w:szCs w:val="22"/>
        </w:rPr>
      </w:pPr>
      <w:r>
        <w:rPr>
          <w:b/>
          <w:sz w:val="22"/>
          <w:szCs w:val="22"/>
        </w:rPr>
        <w:t>80/19-20</w:t>
        <w:tab/>
        <w:t>Receipts</w:t>
      </w:r>
    </w:p>
    <w:p>
      <w:pPr>
        <w:pStyle w:val="Normal"/>
        <w:tabs>
          <w:tab w:val="clear" w:pos="720"/>
          <w:tab w:val="left" w:pos="1134" w:leader="none"/>
        </w:tabs>
        <w:ind w:right="685" w:hanging="0"/>
        <w:rPr>
          <w:sz w:val="22"/>
          <w:szCs w:val="22"/>
        </w:rPr>
      </w:pPr>
      <w:r>
        <w:rPr>
          <w:sz w:val="22"/>
          <w:szCs w:val="22"/>
        </w:rPr>
        <w:tab/>
      </w:r>
    </w:p>
    <w:tbl>
      <w:tblPr>
        <w:tblW w:w="8902" w:type="dxa"/>
        <w:jc w:val="left"/>
        <w:tblInd w:w="1129" w:type="dxa"/>
        <w:tblCellMar>
          <w:top w:w="0" w:type="dxa"/>
          <w:left w:w="108" w:type="dxa"/>
          <w:bottom w:w="0" w:type="dxa"/>
          <w:right w:w="108" w:type="dxa"/>
        </w:tblCellMar>
        <w:tblLook w:firstRow="1" w:noVBand="1" w:lastRow="0" w:firstColumn="1" w:lastColumn="0" w:noHBand="0" w:val="04a0"/>
      </w:tblPr>
      <w:tblGrid>
        <w:gridCol w:w="2430"/>
        <w:gridCol w:w="1793"/>
        <w:gridCol w:w="4679"/>
      </w:tblGrid>
      <w:tr>
        <w:trPr/>
        <w:tc>
          <w:tcPr>
            <w:tcW w:w="243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b/>
                <w:b/>
                <w:sz w:val="22"/>
                <w:szCs w:val="22"/>
              </w:rPr>
            </w:pPr>
            <w:r>
              <w:rPr>
                <w:b/>
                <w:sz w:val="22"/>
                <w:szCs w:val="22"/>
              </w:rPr>
              <w:t>From whom</w:t>
            </w:r>
          </w:p>
        </w:tc>
        <w:tc>
          <w:tcPr>
            <w:tcW w:w="179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b/>
                <w:b/>
                <w:sz w:val="22"/>
                <w:szCs w:val="22"/>
              </w:rPr>
            </w:pPr>
            <w:r>
              <w:rPr>
                <w:b/>
                <w:sz w:val="22"/>
                <w:szCs w:val="22"/>
              </w:rPr>
              <w:t>Amount (£)</w:t>
            </w:r>
          </w:p>
        </w:tc>
        <w:tc>
          <w:tcPr>
            <w:tcW w:w="4679"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b/>
                <w:b/>
                <w:sz w:val="22"/>
                <w:szCs w:val="22"/>
              </w:rPr>
            </w:pPr>
            <w:r>
              <w:rPr>
                <w:b/>
                <w:sz w:val="22"/>
                <w:szCs w:val="22"/>
              </w:rPr>
              <w:t>Reason</w:t>
            </w:r>
          </w:p>
        </w:tc>
      </w:tr>
      <w:tr>
        <w:trPr/>
        <w:tc>
          <w:tcPr>
            <w:tcW w:w="243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Various Hirers</w:t>
            </w:r>
          </w:p>
        </w:tc>
        <w:tc>
          <w:tcPr>
            <w:tcW w:w="179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 xml:space="preserve">1,178 up </w:t>
            </w:r>
            <w:bookmarkStart w:id="0" w:name="_GoBack"/>
            <w:bookmarkEnd w:id="0"/>
            <w:r>
              <w:rPr>
                <w:sz w:val="22"/>
                <w:szCs w:val="22"/>
              </w:rPr>
              <w:t>to 04/11/19</w:t>
            </w:r>
          </w:p>
        </w:tc>
        <w:tc>
          <w:tcPr>
            <w:tcW w:w="467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Hire of the Pavilion</w:t>
            </w:r>
          </w:p>
        </w:tc>
      </w:tr>
      <w:tr>
        <w:trPr/>
        <w:tc>
          <w:tcPr>
            <w:tcW w:w="243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r>
          </w:p>
        </w:tc>
        <w:tc>
          <w:tcPr>
            <w:tcW w:w="179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22"/>
                <w:szCs w:val="22"/>
              </w:rPr>
            </w:pPr>
            <w:r>
              <w:rPr>
                <w:sz w:val="22"/>
                <w:szCs w:val="22"/>
              </w:rPr>
            </w:r>
          </w:p>
        </w:tc>
        <w:tc>
          <w:tcPr>
            <w:tcW w:w="467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r>
          </w:p>
        </w:tc>
      </w:tr>
    </w:tbl>
    <w:p>
      <w:pPr>
        <w:pStyle w:val="Normal"/>
        <w:tabs>
          <w:tab w:val="clear" w:pos="720"/>
          <w:tab w:val="left" w:pos="1134" w:leader="none"/>
        </w:tabs>
        <w:ind w:right="685" w:hanging="0"/>
        <w:rPr>
          <w:sz w:val="22"/>
          <w:szCs w:val="22"/>
        </w:rPr>
      </w:pPr>
      <w:r>
        <w:rPr>
          <w:sz w:val="22"/>
          <w:szCs w:val="22"/>
        </w:rPr>
      </w:r>
    </w:p>
    <w:p>
      <w:pPr>
        <w:pStyle w:val="Normal"/>
        <w:tabs>
          <w:tab w:val="clear" w:pos="720"/>
          <w:tab w:val="left" w:pos="1134" w:leader="none"/>
        </w:tabs>
        <w:suppressAutoHyphens w:val="false"/>
        <w:ind w:right="685" w:hanging="0"/>
        <w:rPr>
          <w:b/>
          <w:b/>
          <w:sz w:val="22"/>
          <w:szCs w:val="22"/>
        </w:rPr>
      </w:pPr>
      <w:r>
        <w:rPr>
          <w:b/>
          <w:sz w:val="22"/>
          <w:szCs w:val="22"/>
        </w:rPr>
      </w:r>
    </w:p>
    <w:p>
      <w:pPr>
        <w:pStyle w:val="Normal"/>
        <w:tabs>
          <w:tab w:val="clear" w:pos="720"/>
          <w:tab w:val="left" w:pos="1134" w:leader="none"/>
        </w:tabs>
        <w:suppressAutoHyphens w:val="false"/>
        <w:ind w:right="685" w:hanging="0"/>
        <w:rPr>
          <w:sz w:val="22"/>
          <w:szCs w:val="22"/>
        </w:rPr>
      </w:pPr>
      <w:r>
        <w:rPr>
          <w:b/>
          <w:sz w:val="22"/>
          <w:szCs w:val="22"/>
        </w:rPr>
        <w:t xml:space="preserve">81/19-20 </w:t>
        <w:tab/>
        <w:t>Authorization of the following items for payment was granted</w:t>
      </w:r>
    </w:p>
    <w:p>
      <w:pPr>
        <w:pStyle w:val="Normal"/>
        <w:tabs>
          <w:tab w:val="clear" w:pos="720"/>
          <w:tab w:val="left" w:pos="1134" w:leader="none"/>
        </w:tabs>
        <w:suppressAutoHyphens w:val="false"/>
        <w:spacing w:before="240" w:after="0"/>
        <w:ind w:right="685" w:hanging="0"/>
        <w:rPr>
          <w:b/>
          <w:b/>
          <w:bCs/>
          <w:sz w:val="22"/>
          <w:szCs w:val="22"/>
        </w:rPr>
      </w:pPr>
      <w:r>
        <w:rPr>
          <w:sz w:val="22"/>
          <w:szCs w:val="22"/>
        </w:rPr>
        <w:tab/>
      </w:r>
    </w:p>
    <w:tbl>
      <w:tblPr>
        <w:tblW w:w="8901" w:type="dxa"/>
        <w:jc w:val="left"/>
        <w:tblInd w:w="1129" w:type="dxa"/>
        <w:tblCellMar>
          <w:top w:w="0" w:type="dxa"/>
          <w:left w:w="108" w:type="dxa"/>
          <w:bottom w:w="0" w:type="dxa"/>
          <w:right w:w="108" w:type="dxa"/>
        </w:tblCellMar>
        <w:tblLook w:firstRow="1" w:noVBand="1" w:lastRow="0" w:firstColumn="1" w:lastColumn="0" w:noHBand="0" w:val="04a0"/>
      </w:tblPr>
      <w:tblGrid>
        <w:gridCol w:w="2551"/>
        <w:gridCol w:w="1700"/>
        <w:gridCol w:w="4650"/>
      </w:tblGrid>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
                <w:b/>
                <w:bCs/>
                <w:sz w:val="22"/>
                <w:szCs w:val="22"/>
              </w:rPr>
            </w:pPr>
            <w:r>
              <w:rPr>
                <w:b/>
                <w:bCs/>
                <w:sz w:val="22"/>
                <w:szCs w:val="22"/>
              </w:rPr>
              <w:t>PAYEE</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
                <w:b/>
                <w:bCs/>
                <w:sz w:val="22"/>
                <w:szCs w:val="22"/>
              </w:rPr>
            </w:pPr>
            <w:r>
              <w:rPr>
                <w:b/>
                <w:bCs/>
                <w:sz w:val="22"/>
                <w:szCs w:val="22"/>
              </w:rPr>
              <w:t>Amount (£)</w:t>
            </w:r>
          </w:p>
        </w:tc>
        <w:tc>
          <w:tcPr>
            <w:tcW w:w="46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
                <w:b/>
                <w:bCs/>
                <w:sz w:val="22"/>
                <w:szCs w:val="22"/>
              </w:rPr>
            </w:pPr>
            <w:r>
              <w:rPr>
                <w:b/>
                <w:bCs/>
                <w:sz w:val="22"/>
                <w:szCs w:val="22"/>
              </w:rPr>
              <w:t>Reason</w:t>
            </w:r>
          </w:p>
        </w:tc>
      </w:tr>
      <w:tr>
        <w:trPr>
          <w:trHeight w:val="138" w:hRule="atLeast"/>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Canterbury City Council</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19.01</w:t>
            </w:r>
          </w:p>
        </w:tc>
        <w:tc>
          <w:tcPr>
            <w:tcW w:w="46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Printing of Planning Applications</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Canterbury City Council</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181</w:t>
            </w:r>
          </w:p>
        </w:tc>
        <w:tc>
          <w:tcPr>
            <w:tcW w:w="46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Printing of NP Booklets and Leaflets</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Sarah Hinton</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107.74</w:t>
            </w:r>
          </w:p>
        </w:tc>
        <w:tc>
          <w:tcPr>
            <w:tcW w:w="46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Cleaning of Pavilion</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Bourne to Garden</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54</w:t>
            </w:r>
          </w:p>
        </w:tc>
        <w:tc>
          <w:tcPr>
            <w:tcW w:w="46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May Strimming (invoice never received)</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Bourne to Garden</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270.00</w:t>
            </w:r>
          </w:p>
        </w:tc>
        <w:tc>
          <w:tcPr>
            <w:tcW w:w="46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May Strimming and Grounds Maintenance (invoice never received)</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 xml:space="preserve">Fiona Cairns </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549.76</w:t>
            </w:r>
          </w:p>
        </w:tc>
        <w:tc>
          <w:tcPr>
            <w:tcW w:w="46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Salary</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Art in Bridge</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190</w:t>
            </w:r>
          </w:p>
        </w:tc>
        <w:tc>
          <w:tcPr>
            <w:tcW w:w="46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Donation towards Hire of the Hall for recent Art in Bridge event</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Mr S Fawke</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187</w:t>
            </w:r>
          </w:p>
        </w:tc>
        <w:tc>
          <w:tcPr>
            <w:tcW w:w="46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Repairing the Noticeboard</w:t>
            </w:r>
          </w:p>
        </w:tc>
      </w:tr>
    </w:tbl>
    <w:p>
      <w:pPr>
        <w:pStyle w:val="Normal"/>
        <w:tabs>
          <w:tab w:val="clear" w:pos="720"/>
          <w:tab w:val="left" w:pos="1134" w:leader="none"/>
        </w:tabs>
        <w:suppressAutoHyphens w:val="false"/>
        <w:spacing w:before="240" w:after="0"/>
        <w:ind w:right="685" w:hanging="0"/>
        <w:rPr>
          <w:b/>
          <w:b/>
          <w:bCs/>
          <w:sz w:val="22"/>
          <w:szCs w:val="22"/>
        </w:rPr>
      </w:pPr>
      <w:r>
        <w:rPr>
          <w:b/>
          <w:bCs/>
          <w:sz w:val="22"/>
          <w:szCs w:val="22"/>
        </w:rPr>
      </w:r>
    </w:p>
    <w:p>
      <w:pPr>
        <w:pStyle w:val="Normal"/>
        <w:ind w:right="685" w:hanging="0"/>
        <w:rPr>
          <w:sz w:val="22"/>
          <w:szCs w:val="22"/>
        </w:rPr>
      </w:pPr>
      <w:r>
        <w:rPr>
          <w:sz w:val="22"/>
          <w:szCs w:val="22"/>
        </w:rPr>
      </w:r>
    </w:p>
    <w:p>
      <w:pPr>
        <w:pStyle w:val="Normal"/>
        <w:ind w:right="685" w:hanging="0"/>
        <w:rPr>
          <w:b/>
          <w:b/>
          <w:sz w:val="22"/>
          <w:szCs w:val="22"/>
        </w:rPr>
      </w:pPr>
      <w:r>
        <w:rPr>
          <w:b/>
          <w:sz w:val="22"/>
          <w:szCs w:val="22"/>
        </w:rPr>
        <w:t>Points of Interest</w:t>
      </w:r>
    </w:p>
    <w:p>
      <w:pPr>
        <w:pStyle w:val="Normal"/>
        <w:tabs>
          <w:tab w:val="clear" w:pos="720"/>
          <w:tab w:val="left" w:pos="6090" w:leader="none"/>
        </w:tabs>
        <w:rPr>
          <w:b/>
          <w:b/>
          <w:bCs/>
          <w:sz w:val="22"/>
          <w:szCs w:val="22"/>
        </w:rPr>
      </w:pPr>
      <w:r>
        <w:rPr>
          <w:b/>
          <w:bCs/>
          <w:sz w:val="22"/>
          <w:szCs w:val="22"/>
        </w:rPr>
      </w:r>
    </w:p>
    <w:p>
      <w:pPr>
        <w:pStyle w:val="ListParagraph"/>
        <w:numPr>
          <w:ilvl w:val="0"/>
          <w:numId w:val="3"/>
        </w:numPr>
        <w:tabs>
          <w:tab w:val="clear" w:pos="720"/>
          <w:tab w:val="left" w:pos="1276" w:leader="none"/>
        </w:tabs>
        <w:suppressAutoHyphens w:val="false"/>
        <w:spacing w:before="0" w:after="0"/>
        <w:ind w:left="1276" w:hanging="556"/>
        <w:rPr>
          <w:b/>
          <w:b/>
          <w:sz w:val="22"/>
          <w:szCs w:val="22"/>
        </w:rPr>
      </w:pPr>
      <w:r>
        <w:rPr>
          <w:sz w:val="22"/>
          <w:szCs w:val="22"/>
        </w:rPr>
        <w:t>Cllr Fawke Changes to dropped curb on the junction of Riverside Close and Patrixbourne Road.  A resident has requested that they fit a bully to divert the waterflow away from the dropped curb opposite the church.</w:t>
      </w:r>
    </w:p>
    <w:p>
      <w:pPr>
        <w:pStyle w:val="ListParagraph"/>
        <w:numPr>
          <w:ilvl w:val="0"/>
          <w:numId w:val="3"/>
        </w:numPr>
        <w:tabs>
          <w:tab w:val="clear" w:pos="720"/>
          <w:tab w:val="left" w:pos="1276" w:leader="none"/>
        </w:tabs>
        <w:suppressAutoHyphens w:val="false"/>
        <w:spacing w:before="0" w:after="0"/>
        <w:ind w:left="1276" w:hanging="556"/>
        <w:rPr>
          <w:sz w:val="22"/>
          <w:szCs w:val="22"/>
          <w:lang w:eastAsia="en-GB"/>
        </w:rPr>
      </w:pPr>
      <w:r>
        <w:rPr>
          <w:b/>
          <w:sz w:val="22"/>
          <w:szCs w:val="22"/>
        </w:rPr>
        <w:t xml:space="preserve">Cllr Fawke </w:t>
      </w:r>
      <w:r>
        <w:rPr>
          <w:sz w:val="22"/>
          <w:szCs w:val="22"/>
        </w:rPr>
        <w:t xml:space="preserve">Possible meeting to be held in the village with KCC steward Michele Weston and the new KCC drainage officer – </w:t>
      </w:r>
      <w:r>
        <w:rPr>
          <w:b/>
          <w:sz w:val="22"/>
          <w:szCs w:val="22"/>
        </w:rPr>
        <w:t>this has been put back to the New Year.</w:t>
      </w:r>
    </w:p>
    <w:p>
      <w:pPr>
        <w:pStyle w:val="ListParagraph"/>
        <w:numPr>
          <w:ilvl w:val="0"/>
          <w:numId w:val="3"/>
        </w:numPr>
        <w:tabs>
          <w:tab w:val="clear" w:pos="720"/>
          <w:tab w:val="left" w:pos="1276" w:leader="none"/>
        </w:tabs>
        <w:suppressAutoHyphens w:val="false"/>
        <w:spacing w:before="0" w:after="0"/>
        <w:ind w:left="1276" w:hanging="556"/>
        <w:rPr>
          <w:sz w:val="22"/>
          <w:szCs w:val="22"/>
          <w:lang w:eastAsia="en-GB"/>
        </w:rPr>
      </w:pPr>
      <w:r>
        <w:rPr>
          <w:b/>
          <w:sz w:val="22"/>
          <w:szCs w:val="22"/>
        </w:rPr>
        <w:t xml:space="preserve">Cllr Fawke </w:t>
      </w:r>
      <w:r>
        <w:rPr>
          <w:sz w:val="22"/>
          <w:szCs w:val="22"/>
        </w:rPr>
        <w:t>Environmental Agency have done a riverbed clearance. A resident has informed me that building material i.e. plastic damp proof membrane has appeared in the riverbed behind a house in Bridge Ford Close.  Planned tree planting event on the recreation ground 30</w:t>
      </w:r>
      <w:r>
        <w:rPr>
          <w:sz w:val="22"/>
          <w:szCs w:val="22"/>
          <w:vertAlign w:val="superscript"/>
        </w:rPr>
        <w:t>th</w:t>
      </w:r>
      <w:r>
        <w:rPr>
          <w:sz w:val="22"/>
          <w:szCs w:val="22"/>
        </w:rPr>
        <w:t xml:space="preserve"> November. Planting of a Wild Service tree to commemorate the centenary of the WI and the planting of a Copper Beach in memory of the late John Purchese.   </w:t>
      </w:r>
    </w:p>
    <w:p>
      <w:pPr>
        <w:pStyle w:val="ListParagraph"/>
        <w:numPr>
          <w:ilvl w:val="0"/>
          <w:numId w:val="3"/>
        </w:numPr>
        <w:tabs>
          <w:tab w:val="clear" w:pos="720"/>
          <w:tab w:val="left" w:pos="1276" w:leader="none"/>
        </w:tabs>
        <w:suppressAutoHyphens w:val="false"/>
        <w:spacing w:before="0" w:after="0"/>
        <w:ind w:left="1276" w:hanging="556"/>
        <w:rPr>
          <w:bCs/>
          <w:sz w:val="22"/>
          <w:szCs w:val="22"/>
          <w:lang w:eastAsia="en-US"/>
        </w:rPr>
      </w:pPr>
      <w:r>
        <w:rPr>
          <w:sz w:val="22"/>
          <w:szCs w:val="22"/>
          <w:lang w:eastAsia="en-GB"/>
        </w:rPr>
        <w:t>Cllr Fawke has fitted new Dog Sign on Recreation Ground.</w:t>
      </w:r>
    </w:p>
    <w:p>
      <w:pPr>
        <w:pStyle w:val="ListParagraph"/>
        <w:numPr>
          <w:ilvl w:val="0"/>
          <w:numId w:val="3"/>
        </w:numPr>
        <w:tabs>
          <w:tab w:val="clear" w:pos="720"/>
          <w:tab w:val="left" w:pos="1276" w:leader="none"/>
        </w:tabs>
        <w:suppressAutoHyphens w:val="false"/>
        <w:spacing w:before="0" w:after="0"/>
        <w:ind w:left="1276" w:hanging="556"/>
        <w:rPr>
          <w:bCs/>
          <w:sz w:val="22"/>
          <w:szCs w:val="22"/>
        </w:rPr>
      </w:pPr>
      <w:r>
        <w:rPr>
          <w:bCs/>
          <w:sz w:val="22"/>
          <w:szCs w:val="22"/>
        </w:rPr>
        <w:t>Christmas Trees to go up on 30</w:t>
      </w:r>
      <w:r>
        <w:rPr>
          <w:bCs/>
          <w:sz w:val="22"/>
          <w:szCs w:val="22"/>
          <w:vertAlign w:val="superscript"/>
        </w:rPr>
        <w:t>th</w:t>
      </w:r>
      <w:r>
        <w:rPr>
          <w:bCs/>
          <w:sz w:val="22"/>
          <w:szCs w:val="22"/>
        </w:rPr>
        <w:t xml:space="preserve"> November and meet at 9.00 at Village Hall.</w:t>
      </w:r>
    </w:p>
    <w:p>
      <w:pPr>
        <w:pStyle w:val="ListParagraph"/>
        <w:numPr>
          <w:ilvl w:val="0"/>
          <w:numId w:val="3"/>
        </w:numPr>
        <w:tabs>
          <w:tab w:val="clear" w:pos="720"/>
          <w:tab w:val="left" w:pos="1276" w:leader="none"/>
        </w:tabs>
        <w:suppressAutoHyphens w:val="false"/>
        <w:spacing w:before="0" w:after="0"/>
        <w:ind w:left="1276" w:hanging="556"/>
        <w:rPr>
          <w:bCs/>
          <w:sz w:val="22"/>
          <w:szCs w:val="22"/>
        </w:rPr>
      </w:pPr>
      <w:r>
        <w:rPr>
          <w:bCs/>
          <w:sz w:val="22"/>
          <w:szCs w:val="22"/>
        </w:rPr>
        <w:t>Cllr A Atkinson has been invited to go to the on 2</w:t>
      </w:r>
      <w:r>
        <w:rPr>
          <w:bCs/>
          <w:sz w:val="22"/>
          <w:szCs w:val="22"/>
          <w:vertAlign w:val="superscript"/>
        </w:rPr>
        <w:t>nd</w:t>
      </w:r>
      <w:r>
        <w:rPr>
          <w:bCs/>
          <w:sz w:val="22"/>
          <w:szCs w:val="22"/>
        </w:rPr>
        <w:t xml:space="preserve"> December to a meeting at CCC to discuss how to r</w:t>
      </w:r>
      <w:r>
        <w:rPr>
          <w:sz w:val="22"/>
          <w:szCs w:val="22"/>
        </w:rPr>
        <w:t>educe fluvial flood risk to Nailbourne communities.</w:t>
      </w:r>
    </w:p>
    <w:p>
      <w:pPr>
        <w:pStyle w:val="ListParagraph"/>
        <w:numPr>
          <w:ilvl w:val="0"/>
          <w:numId w:val="3"/>
        </w:numPr>
        <w:tabs>
          <w:tab w:val="clear" w:pos="720"/>
          <w:tab w:val="left" w:pos="1276" w:leader="none"/>
        </w:tabs>
        <w:suppressAutoHyphens w:val="false"/>
        <w:spacing w:before="0" w:afterAutospacing="1"/>
        <w:ind w:left="1276" w:hanging="556"/>
        <w:rPr>
          <w:bCs/>
          <w:sz w:val="22"/>
          <w:szCs w:val="22"/>
        </w:rPr>
      </w:pPr>
      <w:r>
        <w:rPr>
          <w:sz w:val="22"/>
          <w:szCs w:val="22"/>
        </w:rPr>
        <w:t>The Clerk explained due to Elections we only have 3 weeks till the next BPC Meeting and therefore Agenda items will be needed as soon as possible.</w:t>
      </w:r>
    </w:p>
    <w:p>
      <w:pPr>
        <w:pStyle w:val="Normal"/>
        <w:spacing w:before="240" w:after="0"/>
        <w:ind w:right="685" w:hanging="0"/>
        <w:rPr>
          <w:b/>
          <w:b/>
          <w:sz w:val="22"/>
          <w:szCs w:val="22"/>
        </w:rPr>
      </w:pPr>
      <w:r>
        <w:rPr>
          <w:sz w:val="22"/>
          <w:szCs w:val="22"/>
        </w:rPr>
        <w:t>Meeting closed at  9.00</w:t>
      </w:r>
    </w:p>
    <w:p>
      <w:pPr>
        <w:pStyle w:val="Normal"/>
        <w:ind w:right="685" w:hanging="0"/>
        <w:rPr>
          <w:b/>
          <w:b/>
          <w:sz w:val="22"/>
          <w:szCs w:val="22"/>
        </w:rPr>
      </w:pPr>
      <w:r>
        <w:rPr>
          <w:b/>
          <w:sz w:val="22"/>
          <w:szCs w:val="22"/>
        </w:rPr>
      </w:r>
    </w:p>
    <w:p>
      <w:pPr>
        <w:pStyle w:val="Normal"/>
        <w:ind w:right="685" w:hanging="0"/>
        <w:rPr>
          <w:sz w:val="22"/>
          <w:szCs w:val="22"/>
        </w:rPr>
      </w:pPr>
      <w:r>
        <w:rPr>
          <w:sz w:val="22"/>
          <w:szCs w:val="22"/>
        </w:rPr>
      </w:r>
    </w:p>
    <w:p>
      <w:pPr>
        <w:pStyle w:val="Normal"/>
        <w:ind w:right="685" w:hanging="0"/>
        <w:jc w:val="center"/>
        <w:rPr/>
      </w:pPr>
      <w:r>
        <w:rPr>
          <w:b/>
          <w:sz w:val="22"/>
          <w:szCs w:val="22"/>
          <w:u w:val="single"/>
        </w:rPr>
        <w:t>The next meeting of Bridge Parish Council will be on Thursday, 5</w:t>
      </w:r>
      <w:r>
        <w:rPr>
          <w:b/>
          <w:sz w:val="22"/>
          <w:szCs w:val="22"/>
          <w:u w:val="single"/>
          <w:vertAlign w:val="superscript"/>
        </w:rPr>
        <w:t>th</w:t>
      </w:r>
      <w:r>
        <w:rPr>
          <w:b/>
          <w:sz w:val="22"/>
          <w:szCs w:val="22"/>
          <w:u w:val="single"/>
        </w:rPr>
        <w:t xml:space="preserve"> December at 6:45 p.m. in Bridge Village Hall</w:t>
      </w:r>
    </w:p>
    <w:sectPr>
      <w:type w:val="nextPage"/>
      <w:pgSz w:w="11906" w:h="16838"/>
      <w:pgMar w:left="720" w:right="720" w:header="0" w:top="720" w:footer="0" w:bottom="720"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Segoe UI">
    <w:charset w:val="01"/>
    <w:family w:val="swiss"/>
    <w:pitch w:val="default"/>
  </w:font>
  <w:font w:name="Courier New">
    <w:charset w:val="01"/>
    <w:family w:val="swiss"/>
    <w:pitch w:val="default"/>
  </w:font>
  <w:font w:name="Liberation Sans">
    <w:altName w:val="Arial"/>
    <w:charset w:val="00"/>
    <w:family w:val="swiss"/>
    <w:pitch w:val="variable"/>
  </w:font>
  <w:font w:name="Times New Roman">
    <w:charset w:val="01"/>
    <w:family w:val="swiss"/>
    <w:pitch w:val="default"/>
  </w:font>
  <w:font w:name="ArialMT">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1424" w:hanging="432"/>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3">
    <w:lvl w:ilvl="0">
      <w:start w:val="1"/>
      <w:numFmt w:val="decimal"/>
      <w:lvlText w:val="%1."/>
      <w:lvlJc w:val="left"/>
      <w:pPr>
        <w:ind w:left="5039" w:hanging="360"/>
      </w:pPr>
    </w:lvl>
    <w:lvl w:ilvl="1">
      <w:start w:val="1"/>
      <w:numFmt w:val="lowerLetter"/>
      <w:lvlText w:val="%2."/>
      <w:lvlJc w:val="left"/>
      <w:pPr>
        <w:ind w:left="5759" w:hanging="360"/>
      </w:pPr>
    </w:lvl>
    <w:lvl w:ilvl="2">
      <w:start w:val="1"/>
      <w:numFmt w:val="lowerRoman"/>
      <w:lvlText w:val="%3."/>
      <w:lvlJc w:val="right"/>
      <w:pPr>
        <w:ind w:left="6479" w:hanging="180"/>
      </w:pPr>
    </w:lvl>
    <w:lvl w:ilvl="3">
      <w:start w:val="1"/>
      <w:numFmt w:val="decimal"/>
      <w:lvlText w:val="%4."/>
      <w:lvlJc w:val="left"/>
      <w:pPr>
        <w:ind w:left="7199" w:hanging="360"/>
      </w:pPr>
    </w:lvl>
    <w:lvl w:ilvl="4">
      <w:start w:val="1"/>
      <w:numFmt w:val="lowerLetter"/>
      <w:lvlText w:val="%5."/>
      <w:lvlJc w:val="left"/>
      <w:pPr>
        <w:ind w:left="7919" w:hanging="360"/>
      </w:pPr>
    </w:lvl>
    <w:lvl w:ilvl="5">
      <w:start w:val="1"/>
      <w:numFmt w:val="lowerRoman"/>
      <w:lvlText w:val="%6."/>
      <w:lvlJc w:val="right"/>
      <w:pPr>
        <w:ind w:left="8639" w:hanging="180"/>
      </w:pPr>
    </w:lvl>
    <w:lvl w:ilvl="6">
      <w:start w:val="1"/>
      <w:numFmt w:val="decimal"/>
      <w:lvlText w:val="%7."/>
      <w:lvlJc w:val="left"/>
      <w:pPr>
        <w:ind w:left="9359" w:hanging="360"/>
      </w:pPr>
    </w:lvl>
    <w:lvl w:ilvl="7">
      <w:start w:val="1"/>
      <w:numFmt w:val="lowerLetter"/>
      <w:lvlText w:val="%8."/>
      <w:lvlJc w:val="left"/>
      <w:pPr>
        <w:ind w:left="10079" w:hanging="360"/>
      </w:pPr>
    </w:lvl>
    <w:lvl w:ilvl="8">
      <w:start w:val="1"/>
      <w:numFmt w:val="lowerRoman"/>
      <w:lvlText w:val="%9."/>
      <w:lvlJc w:val="right"/>
      <w:pPr>
        <w:ind w:left="10799" w:hanging="18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932a8"/>
    <w:pPr>
      <w:widowControl/>
      <w:suppressAutoHyphens w:val="true"/>
      <w:bidi w:val="0"/>
      <w:spacing w:lineRule="auto" w:line="240" w:before="0" w:after="0"/>
      <w:jc w:val="left"/>
    </w:pPr>
    <w:rPr>
      <w:rFonts w:ascii="Arial" w:hAnsi="Arial" w:eastAsia="Times New Roman" w:cs="Arial"/>
      <w:color w:val="000000"/>
      <w:kern w:val="0"/>
      <w:sz w:val="24"/>
      <w:szCs w:val="24"/>
      <w:lang w:val="en-US" w:eastAsia="ar-SA" w:bidi="ar-SA"/>
    </w:rPr>
  </w:style>
  <w:style w:type="paragraph" w:styleId="Heading1">
    <w:name w:val="Heading 1"/>
    <w:basedOn w:val="Normal"/>
    <w:next w:val="TextBody"/>
    <w:link w:val="Heading1Char"/>
    <w:qFormat/>
    <w:rsid w:val="009932a8"/>
    <w:pPr>
      <w:keepNext w:val="true"/>
      <w:numPr>
        <w:ilvl w:val="0"/>
        <w:numId w:val="1"/>
      </w:numPr>
      <w:outlineLvl w:val="0"/>
    </w:pPr>
    <w:rPr>
      <w:b/>
      <w:bCs/>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9932a8"/>
    <w:rPr>
      <w:rFonts w:ascii="Arial" w:hAnsi="Arial" w:eastAsia="Times New Roman" w:cs="Arial"/>
      <w:b/>
      <w:bCs/>
      <w:color w:val="000000"/>
      <w:sz w:val="24"/>
      <w:szCs w:val="24"/>
      <w:lang w:val="en-US" w:eastAsia="ar-SA"/>
    </w:rPr>
  </w:style>
  <w:style w:type="character" w:styleId="BodyTextChar" w:customStyle="1">
    <w:name w:val="Body Text Char"/>
    <w:basedOn w:val="DefaultParagraphFont"/>
    <w:link w:val="BodyText"/>
    <w:qFormat/>
    <w:rsid w:val="009932a8"/>
    <w:rPr>
      <w:rFonts w:ascii="Arial" w:hAnsi="Arial" w:eastAsia="Times New Roman" w:cs="Arial"/>
      <w:color w:val="000000"/>
      <w:szCs w:val="24"/>
      <w:lang w:val="en-US" w:eastAsia="ar-SA"/>
    </w:rPr>
  </w:style>
  <w:style w:type="character" w:styleId="InternetLink">
    <w:name w:val="Internet Link"/>
    <w:basedOn w:val="DefaultParagraphFont"/>
    <w:uiPriority w:val="99"/>
    <w:unhideWhenUsed/>
    <w:rsid w:val="009c195f"/>
    <w:rPr>
      <w:color w:val="0563C1" w:themeColor="hyperlink"/>
      <w:u w:val="single"/>
    </w:rPr>
  </w:style>
  <w:style w:type="character" w:styleId="BalloonTextChar" w:customStyle="1">
    <w:name w:val="Balloon Text Char"/>
    <w:basedOn w:val="DefaultParagraphFont"/>
    <w:link w:val="BalloonText"/>
    <w:uiPriority w:val="99"/>
    <w:semiHidden/>
    <w:qFormat/>
    <w:rsid w:val="009c195f"/>
    <w:rPr>
      <w:rFonts w:ascii="Segoe UI" w:hAnsi="Segoe UI" w:eastAsia="Times New Roman" w:cs="Segoe UI"/>
      <w:color w:val="000000"/>
      <w:sz w:val="18"/>
      <w:szCs w:val="18"/>
      <w:lang w:val="en-US" w:eastAsia="ar-SA"/>
    </w:rPr>
  </w:style>
  <w:style w:type="character" w:styleId="HTMLPreformattedChar" w:customStyle="1">
    <w:name w:val="HTML Preformatted Char"/>
    <w:basedOn w:val="DefaultParagraphFont"/>
    <w:link w:val="HTMLPreformatted"/>
    <w:uiPriority w:val="99"/>
    <w:semiHidden/>
    <w:qFormat/>
    <w:rsid w:val="005e1775"/>
    <w:rPr>
      <w:rFonts w:ascii="Courier New" w:hAnsi="Courier New" w:eastAsia="Times New Roman" w:cs="Courier New"/>
      <w:sz w:val="20"/>
      <w:szCs w:val="20"/>
      <w:lang w:eastAsia="en-GB"/>
    </w:rPr>
  </w:style>
  <w:style w:type="character" w:styleId="UnresolvedMention1" w:customStyle="1">
    <w:name w:val="Unresolved Mention1"/>
    <w:basedOn w:val="DefaultParagraphFont"/>
    <w:uiPriority w:val="99"/>
    <w:semiHidden/>
    <w:unhideWhenUsed/>
    <w:qFormat/>
    <w:rsid w:val="007063a9"/>
    <w:rPr>
      <w:color w:val="605E5C"/>
      <w:shd w:fill="E1DFDD" w:val="clear"/>
    </w:rPr>
  </w:style>
  <w:style w:type="character" w:styleId="Annotationreference">
    <w:name w:val="annotation reference"/>
    <w:basedOn w:val="DefaultParagraphFont"/>
    <w:uiPriority w:val="99"/>
    <w:semiHidden/>
    <w:unhideWhenUsed/>
    <w:qFormat/>
    <w:rsid w:val="00d240f8"/>
    <w:rPr>
      <w:sz w:val="16"/>
      <w:szCs w:val="16"/>
    </w:rPr>
  </w:style>
  <w:style w:type="character" w:styleId="CommentTextChar" w:customStyle="1">
    <w:name w:val="Comment Text Char"/>
    <w:basedOn w:val="DefaultParagraphFont"/>
    <w:link w:val="CommentText"/>
    <w:uiPriority w:val="99"/>
    <w:semiHidden/>
    <w:qFormat/>
    <w:rsid w:val="00d240f8"/>
    <w:rPr>
      <w:rFonts w:ascii="Arial" w:hAnsi="Arial" w:eastAsia="Times New Roman" w:cs="Arial"/>
      <w:color w:val="000000"/>
      <w:sz w:val="20"/>
      <w:szCs w:val="20"/>
      <w:lang w:val="en-US" w:eastAsia="ar-SA"/>
    </w:rPr>
  </w:style>
  <w:style w:type="character" w:styleId="CommentSubjectChar" w:customStyle="1">
    <w:name w:val="Comment Subject Char"/>
    <w:basedOn w:val="CommentTextChar"/>
    <w:link w:val="CommentSubject"/>
    <w:uiPriority w:val="99"/>
    <w:semiHidden/>
    <w:qFormat/>
    <w:rsid w:val="00d240f8"/>
    <w:rPr>
      <w:rFonts w:ascii="Arial" w:hAnsi="Arial" w:eastAsia="Times New Roman" w:cs="Arial"/>
      <w:b/>
      <w:bCs/>
      <w:color w:val="000000"/>
      <w:sz w:val="20"/>
      <w:szCs w:val="20"/>
      <w:lang w:val="en-US" w:eastAsia="ar-SA"/>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link w:val="BodyTextChar"/>
    <w:rsid w:val="009932a8"/>
    <w:pPr/>
    <w:rPr>
      <w:sz w:val="22"/>
    </w:rPr>
  </w:style>
  <w:style w:type="paragraph" w:styleId="List">
    <w:name w:val="List"/>
    <w:basedOn w:val="TextBody"/>
    <w:pPr/>
    <w:rPr>
      <w:rFonts w:ascii="Arial" w:hAnsi="Arial" w:cs="Arial"/>
      <w:sz w:val="24"/>
    </w:rPr>
  </w:style>
  <w:style w:type="paragraph" w:styleId="Caption">
    <w:name w:val="Caption"/>
    <w:basedOn w:val="Normal"/>
    <w:qFormat/>
    <w:pPr>
      <w:suppressLineNumbers/>
      <w:spacing w:before="120" w:after="120"/>
    </w:pPr>
    <w:rPr>
      <w:rFonts w:ascii="Arial" w:hAnsi="Arial" w:cs="Arial"/>
      <w:i/>
      <w:iCs/>
      <w:sz w:val="24"/>
      <w:szCs w:val="24"/>
    </w:rPr>
  </w:style>
  <w:style w:type="paragraph" w:styleId="Index">
    <w:name w:val="Index"/>
    <w:basedOn w:val="Normal"/>
    <w:qFormat/>
    <w:pPr>
      <w:suppressLineNumbers/>
    </w:pPr>
    <w:rPr>
      <w:rFonts w:ascii="Arial" w:hAnsi="Arial" w:cs="Arial"/>
      <w:sz w:val="24"/>
    </w:rPr>
  </w:style>
  <w:style w:type="paragraph" w:styleId="ListParagraph">
    <w:name w:val="List Paragraph"/>
    <w:basedOn w:val="Normal"/>
    <w:uiPriority w:val="34"/>
    <w:qFormat/>
    <w:rsid w:val="00784787"/>
    <w:pPr>
      <w:spacing w:before="0" w:after="0"/>
      <w:ind w:left="720" w:hanging="0"/>
      <w:contextualSpacing/>
    </w:pPr>
    <w:rPr/>
  </w:style>
  <w:style w:type="paragraph" w:styleId="BalloonText">
    <w:name w:val="Balloon Text"/>
    <w:basedOn w:val="Normal"/>
    <w:link w:val="BalloonTextChar"/>
    <w:uiPriority w:val="99"/>
    <w:semiHidden/>
    <w:unhideWhenUsed/>
    <w:qFormat/>
    <w:rsid w:val="009c195f"/>
    <w:pPr/>
    <w:rPr>
      <w:rFonts w:ascii="Segoe UI" w:hAnsi="Segoe UI" w:cs="Segoe UI"/>
      <w:sz w:val="18"/>
      <w:szCs w:val="18"/>
    </w:rPr>
  </w:style>
  <w:style w:type="paragraph" w:styleId="NormalWeb">
    <w:name w:val="Normal (Web)"/>
    <w:basedOn w:val="Normal"/>
    <w:uiPriority w:val="99"/>
    <w:semiHidden/>
    <w:unhideWhenUsed/>
    <w:qFormat/>
    <w:rsid w:val="00c04415"/>
    <w:pPr>
      <w:suppressAutoHyphens w:val="false"/>
      <w:spacing w:beforeAutospacing="1" w:afterAutospacing="1"/>
    </w:pPr>
    <w:rPr>
      <w:rFonts w:ascii="Times New Roman" w:hAnsi="Times New Roman" w:cs="Times New Roman"/>
      <w:color w:val="auto"/>
      <w:lang w:val="en-GB" w:eastAsia="en-GB"/>
    </w:rPr>
  </w:style>
  <w:style w:type="paragraph" w:styleId="HTMLPreformatted">
    <w:name w:val="HTML Preformatted"/>
    <w:basedOn w:val="Normal"/>
    <w:link w:val="HTMLPreformattedChar"/>
    <w:uiPriority w:val="99"/>
    <w:semiHidden/>
    <w:unhideWhenUsed/>
    <w:qFormat/>
    <w:rsid w:val="005e1775"/>
    <w:pPr>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pPr>
    <w:rPr>
      <w:rFonts w:ascii="Courier New" w:hAnsi="Courier New" w:cs="Courier New"/>
      <w:color w:val="auto"/>
      <w:sz w:val="20"/>
      <w:szCs w:val="20"/>
      <w:lang w:val="en-GB" w:eastAsia="en-GB"/>
    </w:rPr>
  </w:style>
  <w:style w:type="paragraph" w:styleId="Annotationtext">
    <w:name w:val="annotation text"/>
    <w:basedOn w:val="Normal"/>
    <w:link w:val="CommentTextChar"/>
    <w:uiPriority w:val="99"/>
    <w:semiHidden/>
    <w:unhideWhenUsed/>
    <w:qFormat/>
    <w:rsid w:val="00d240f8"/>
    <w:pPr/>
    <w:rPr>
      <w:sz w:val="20"/>
      <w:szCs w:val="20"/>
    </w:rPr>
  </w:style>
  <w:style w:type="paragraph" w:styleId="Annotationsubject">
    <w:name w:val="annotation subject"/>
    <w:basedOn w:val="Annotationtext"/>
    <w:next w:val="Annotationtext"/>
    <w:link w:val="CommentSubjectChar"/>
    <w:uiPriority w:val="99"/>
    <w:semiHidden/>
    <w:unhideWhenUsed/>
    <w:qFormat/>
    <w:rsid w:val="00d240f8"/>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Relationship Id="rId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8AD7FD95347D4CB780B7289FEBA530" ma:contentTypeVersion="11" ma:contentTypeDescription="Create a new document." ma:contentTypeScope="" ma:versionID="2363150670049e59700129067df73be1">
  <xsd:schema xmlns:xsd="http://www.w3.org/2001/XMLSchema" xmlns:xs="http://www.w3.org/2001/XMLSchema" xmlns:p="http://schemas.microsoft.com/office/2006/metadata/properties" xmlns:ns3="8997d3a6-72df-41ba-8fca-128b1d1a1ea3" xmlns:ns4="2235652d-674c-4010-b91f-b24af75ecdf6" targetNamespace="http://schemas.microsoft.com/office/2006/metadata/properties" ma:root="true" ma:fieldsID="d5937ae8794fff617a19391c77f7f6a8" ns3:_="" ns4:_="">
    <xsd:import namespace="8997d3a6-72df-41ba-8fca-128b1d1a1ea3"/>
    <xsd:import namespace="2235652d-674c-4010-b91f-b24af75ecdf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7d3a6-72df-41ba-8fca-128b1d1a1ea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35652d-674c-4010-b91f-b24af75ecdf6"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D162B-B45C-4E41-AD1E-24BDA24A7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97d3a6-72df-41ba-8fca-128b1d1a1ea3"/>
    <ds:schemaRef ds:uri="2235652d-674c-4010-b91f-b24af75ecd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31D4DF-1D94-4B1D-9323-92E39A3B19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D168BD-0141-4F3E-9616-B773682D3794}">
  <ds:schemaRefs>
    <ds:schemaRef ds:uri="http://schemas.microsoft.com/sharepoint/v3/contenttype/forms"/>
  </ds:schemaRefs>
</ds:datastoreItem>
</file>

<file path=customXml/itemProps4.xml><?xml version="1.0" encoding="utf-8"?>
<ds:datastoreItem xmlns:ds="http://schemas.openxmlformats.org/officeDocument/2006/customXml" ds:itemID="{FB875270-610E-451A-A655-894F8AEDD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1355</TotalTime>
  <Application>LibreOffice/6.3.2.2$Windows_X86_64 LibreOffice_project/98b30e735bda24bc04ab42594c85f7fd8be07b9c</Application>
  <Pages>4</Pages>
  <Words>1662</Words>
  <Characters>8058</Characters>
  <CharactersWithSpaces>9725</CharactersWithSpaces>
  <Paragraphs>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2019-11-11T20:22:00Z</dcterms:created>
  <dc:creator>Philip Wicker</dc:creator>
  <dc:description/>
  <dc:language>en-GB</dc:language>
  <cp:lastModifiedBy/>
  <cp:lastPrinted>2019-11-25T18:55:00Z</cp:lastPrinted>
  <dcterms:modified xsi:type="dcterms:W3CDTF">2019-11-26T16:43:52Z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0x0101001D8AD7FD95347D4CB780B7289FEBA530</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